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93" w:rsidRPr="00897F4D" w:rsidRDefault="008F6393" w:rsidP="008F6393">
      <w:pPr>
        <w:pStyle w:val="Nadpis1"/>
        <w:jc w:val="center"/>
        <w:rPr>
          <w:rFonts w:ascii="Arial" w:hAnsi="Arial" w:cs="Arial"/>
          <w:sz w:val="40"/>
          <w:szCs w:val="40"/>
        </w:rPr>
      </w:pPr>
      <w:r w:rsidRPr="00897F4D">
        <w:rPr>
          <w:rFonts w:ascii="Arial" w:hAnsi="Arial" w:cs="Arial"/>
          <w:sz w:val="40"/>
          <w:szCs w:val="40"/>
        </w:rPr>
        <w:t>Informac</w:t>
      </w:r>
      <w:r w:rsidR="00C248AB">
        <w:rPr>
          <w:rFonts w:ascii="Arial" w:hAnsi="Arial" w:cs="Arial"/>
          <w:sz w:val="40"/>
          <w:szCs w:val="40"/>
        </w:rPr>
        <w:t xml:space="preserve">e o elektronické podatelně </w:t>
      </w:r>
    </w:p>
    <w:p w:rsidR="008F6393" w:rsidRPr="00C248AB" w:rsidRDefault="008F6393" w:rsidP="00C248AB">
      <w:pPr>
        <w:pStyle w:val="Nadpis1"/>
        <w:jc w:val="center"/>
        <w:rPr>
          <w:rFonts w:ascii="Arial" w:hAnsi="Arial" w:cs="Arial"/>
          <w:sz w:val="40"/>
          <w:szCs w:val="40"/>
        </w:rPr>
      </w:pPr>
      <w:r w:rsidRPr="00C248AB">
        <w:rPr>
          <w:rFonts w:ascii="Arial" w:hAnsi="Arial" w:cs="Arial"/>
        </w:rPr>
        <w:t>OBECNÍ ÚŘAD NOVÁ VES V HORÁCH</w:t>
      </w:r>
    </w:p>
    <w:p w:rsidR="008F6393" w:rsidRPr="00C248AB" w:rsidRDefault="008F6393" w:rsidP="00C248AB">
      <w:pPr>
        <w:jc w:val="center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podle nařízení vlády č. 495/2004 Sb. § 3</w:t>
      </w:r>
    </w:p>
    <w:p w:rsidR="008F6393" w:rsidRDefault="008F6393" w:rsidP="008F6393">
      <w:pPr>
        <w:jc w:val="center"/>
        <w:outlineLvl w:val="3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>oznamuje elektronickou adresu elektronické podatelny:</w:t>
      </w:r>
    </w:p>
    <w:p w:rsidR="008F6393" w:rsidRPr="008F6393" w:rsidRDefault="00E32C93" w:rsidP="00C248AB">
      <w:pPr>
        <w:jc w:val="center"/>
        <w:outlineLvl w:val="3"/>
        <w:rPr>
          <w:rFonts w:ascii="Tahoma" w:hAnsi="Tahoma" w:cs="Tahoma"/>
          <w:b/>
          <w:bCs/>
          <w:color w:val="FF6600"/>
          <w:sz w:val="72"/>
          <w:szCs w:val="72"/>
        </w:rPr>
      </w:pPr>
      <w:r>
        <w:rPr>
          <w:rFonts w:ascii="Tahoma" w:hAnsi="Tahoma" w:cs="Tahoma"/>
          <w:b/>
          <w:bCs/>
          <w:color w:val="FF6600"/>
          <w:sz w:val="72"/>
          <w:szCs w:val="72"/>
        </w:rPr>
        <w:t>obec</w:t>
      </w:r>
      <w:hyperlink r:id="rId5" w:history="1">
        <w:r w:rsidR="008F6393" w:rsidRPr="008F6393">
          <w:rPr>
            <w:rStyle w:val="Hypertextovodkaz"/>
            <w:rFonts w:ascii="Tahoma" w:hAnsi="Tahoma" w:cs="Tahoma"/>
            <w:b/>
            <w:bCs/>
            <w:color w:val="FF6600"/>
            <w:sz w:val="72"/>
            <w:szCs w:val="72"/>
            <w:u w:val="none"/>
          </w:rPr>
          <w:t>novaves@</w:t>
        </w:r>
        <w:r>
          <w:rPr>
            <w:rStyle w:val="Hypertextovodkaz"/>
            <w:rFonts w:ascii="Tahoma" w:hAnsi="Tahoma" w:cs="Tahoma"/>
            <w:b/>
            <w:bCs/>
            <w:color w:val="FF6600"/>
            <w:sz w:val="72"/>
            <w:szCs w:val="72"/>
            <w:u w:val="none"/>
          </w:rPr>
          <w:t>seznam</w:t>
        </w:r>
        <w:r w:rsidR="008F6393" w:rsidRPr="008F6393">
          <w:rPr>
            <w:rStyle w:val="Hypertextovodkaz"/>
            <w:rFonts w:ascii="Tahoma" w:hAnsi="Tahoma" w:cs="Tahoma"/>
            <w:b/>
            <w:bCs/>
            <w:color w:val="FF6600"/>
            <w:sz w:val="72"/>
            <w:szCs w:val="72"/>
            <w:u w:val="none"/>
          </w:rPr>
          <w:t>.cz</w:t>
        </w:r>
      </w:hyperlink>
    </w:p>
    <w:p w:rsidR="008F6393" w:rsidRPr="008F6393" w:rsidRDefault="008F6393" w:rsidP="008F6393">
      <w:pPr>
        <w:outlineLvl w:val="3"/>
        <w:rPr>
          <w:rFonts w:ascii="Tahoma" w:hAnsi="Tahoma" w:cs="Tahoma"/>
          <w:b/>
          <w:bCs/>
          <w:color w:val="FF6600"/>
        </w:rPr>
      </w:pP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Elektronická podatelna je určena pro příjem datových zpráv doručovaných Obecnímu úřadu Nová Ves v Horách.</w:t>
      </w:r>
    </w:p>
    <w:p w:rsidR="008F6393" w:rsidRDefault="008F6393" w:rsidP="008F6393">
      <w:pPr>
        <w:jc w:val="both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Doručení datové zprávy se odesílateli potvrzuje, pokud je možné z přijaté datové zprávy zjistit elektronickou adresu odesilatele. Součástí zprávy o potvrzení je:</w:t>
      </w:r>
    </w:p>
    <w:p w:rsidR="008F6393" w:rsidRDefault="008F6393" w:rsidP="008F6393">
      <w:pPr>
        <w:tabs>
          <w:tab w:val="num" w:pos="720"/>
        </w:tabs>
        <w:ind w:left="720" w:hanging="360"/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b/>
          <w:bCs/>
          <w:sz w:val="14"/>
          <w:szCs w:val="14"/>
        </w:rPr>
        <w:t xml:space="preserve">          </w:t>
      </w:r>
      <w:r>
        <w:rPr>
          <w:rFonts w:ascii="Tahoma" w:hAnsi="Tahoma" w:cs="Tahoma"/>
          <w:b/>
          <w:bCs/>
          <w:sz w:val="20"/>
          <w:szCs w:val="20"/>
        </w:rPr>
        <w:t xml:space="preserve">zaručený elektronický podpis oprávněného zaměstnance </w:t>
      </w:r>
      <w:r w:rsidR="00F43A14">
        <w:rPr>
          <w:rFonts w:ascii="Tahoma" w:hAnsi="Tahoma" w:cs="Tahoma"/>
          <w:b/>
          <w:bCs/>
          <w:sz w:val="20"/>
          <w:szCs w:val="20"/>
        </w:rPr>
        <w:t>obecního úřadu</w:t>
      </w:r>
    </w:p>
    <w:p w:rsidR="008F6393" w:rsidRDefault="008F6393" w:rsidP="008F6393">
      <w:pPr>
        <w:tabs>
          <w:tab w:val="num" w:pos="720"/>
        </w:tabs>
        <w:ind w:left="720" w:hanging="360"/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b/>
          <w:bCs/>
          <w:sz w:val="14"/>
          <w:szCs w:val="14"/>
        </w:rPr>
        <w:t xml:space="preserve">          </w:t>
      </w:r>
      <w:r>
        <w:rPr>
          <w:rFonts w:ascii="Tahoma" w:hAnsi="Tahoma" w:cs="Tahoma"/>
          <w:b/>
          <w:bCs/>
          <w:sz w:val="20"/>
          <w:szCs w:val="20"/>
        </w:rPr>
        <w:t>datum a čas, kdy byla datová zpráva doručena</w:t>
      </w:r>
    </w:p>
    <w:p w:rsidR="008F6393" w:rsidRDefault="008F6393" w:rsidP="008F6393">
      <w:pPr>
        <w:tabs>
          <w:tab w:val="num" w:pos="720"/>
        </w:tabs>
        <w:ind w:left="720" w:hanging="360"/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b/>
          <w:bCs/>
          <w:sz w:val="14"/>
          <w:szCs w:val="14"/>
        </w:rPr>
        <w:t xml:space="preserve">          </w:t>
      </w:r>
      <w:r>
        <w:rPr>
          <w:rFonts w:ascii="Tahoma" w:hAnsi="Tahoma" w:cs="Tahoma"/>
          <w:b/>
          <w:bCs/>
          <w:sz w:val="20"/>
          <w:szCs w:val="20"/>
        </w:rPr>
        <w:t>identifikátor datové zprávy přidělený elektronickou podatelnou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Pokud potvrzení doručení datové zprávy nedojde, zpráva nebyla doručena.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</w:rPr>
      </w:pP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Vzor datové zprávy: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</w:rPr>
      </w:pPr>
    </w:p>
    <w:p w:rsidR="008F6393" w:rsidRDefault="008F6393" w:rsidP="008F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Potvrzení doručení datové zprávy</w:t>
      </w:r>
    </w:p>
    <w:p w:rsidR="008F6393" w:rsidRPr="008F6393" w:rsidRDefault="008F6393" w:rsidP="008F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3"/>
        <w:rPr>
          <w:rFonts w:ascii="Tahoma" w:hAnsi="Tahoma" w:cs="Tahoma"/>
          <w:b/>
          <w:bCs/>
          <w:color w:val="FF660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Datová zpráva byla doručena elektronické podatelně Obecního úřadu Nová Ves v Horách </w:t>
      </w:r>
      <w:hyperlink r:id="rId6" w:history="1">
        <w:r w:rsidR="00E32C93">
          <w:rPr>
            <w:rStyle w:val="Hypertextovodkaz"/>
            <w:rFonts w:ascii="Tahoma" w:hAnsi="Tahoma" w:cs="Tahoma"/>
            <w:b/>
            <w:bCs/>
            <w:color w:val="FF6600"/>
            <w:sz w:val="20"/>
            <w:szCs w:val="20"/>
          </w:rPr>
          <w:t>obecn</w:t>
        </w:r>
        <w:r w:rsidRPr="008F6393">
          <w:rPr>
            <w:rStyle w:val="Hypertextovodkaz"/>
            <w:rFonts w:ascii="Tahoma" w:hAnsi="Tahoma" w:cs="Tahoma"/>
            <w:b/>
            <w:bCs/>
            <w:color w:val="FF6600"/>
            <w:sz w:val="20"/>
            <w:szCs w:val="20"/>
          </w:rPr>
          <w:t>ovaves@</w:t>
        </w:r>
        <w:r w:rsidR="00E32C93">
          <w:rPr>
            <w:rStyle w:val="Hypertextovodkaz"/>
            <w:rFonts w:ascii="Tahoma" w:hAnsi="Tahoma" w:cs="Tahoma"/>
            <w:b/>
            <w:bCs/>
            <w:color w:val="FF6600"/>
            <w:sz w:val="20"/>
            <w:szCs w:val="20"/>
          </w:rPr>
          <w:t>seznam</w:t>
        </w:r>
        <w:r w:rsidRPr="008F6393">
          <w:rPr>
            <w:rStyle w:val="Hypertextovodkaz"/>
            <w:rFonts w:ascii="Tahoma" w:hAnsi="Tahoma" w:cs="Tahoma"/>
            <w:b/>
            <w:bCs/>
            <w:color w:val="FF6600"/>
            <w:sz w:val="20"/>
            <w:szCs w:val="20"/>
          </w:rPr>
          <w:t>.cz</w:t>
        </w:r>
      </w:hyperlink>
    </w:p>
    <w:p w:rsidR="008F6393" w:rsidRDefault="008F6393" w:rsidP="008F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DD/MM/RRRR v HH/MM/SS.</w:t>
      </w:r>
    </w:p>
    <w:p w:rsidR="008F6393" w:rsidRDefault="008F6393" w:rsidP="008F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Identifikátor dokumentu:</w:t>
      </w:r>
    </w:p>
    <w:p w:rsidR="008F6393" w:rsidRDefault="008F6393" w:rsidP="008F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3"/>
        <w:rPr>
          <w:rFonts w:ascii="Tahoma" w:hAnsi="Tahoma" w:cs="Tahoma"/>
          <w:b/>
          <w:bCs/>
        </w:rPr>
      </w:pPr>
    </w:p>
    <w:p w:rsidR="008F6393" w:rsidRDefault="008F6393" w:rsidP="008F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 pozdravem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jméno a příjmení oprávněného zaměstnance + zaručený elektronický podpis 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</w:rPr>
      </w:pPr>
    </w:p>
    <w:p w:rsidR="008F6393" w:rsidRPr="008F6393" w:rsidRDefault="008F6393" w:rsidP="008F6393">
      <w:pPr>
        <w:jc w:val="both"/>
        <w:outlineLvl w:val="3"/>
        <w:rPr>
          <w:rFonts w:ascii="Tahoma" w:hAnsi="Tahoma" w:cs="Tahoma"/>
          <w:b/>
          <w:bCs/>
          <w:color w:val="FF6600"/>
          <w:sz w:val="20"/>
          <w:szCs w:val="20"/>
        </w:rPr>
      </w:pPr>
      <w:r w:rsidRPr="008F6393">
        <w:rPr>
          <w:rFonts w:ascii="Tahoma" w:hAnsi="Tahoma" w:cs="Tahoma"/>
          <w:b/>
          <w:bCs/>
          <w:color w:val="FF6600"/>
          <w:sz w:val="20"/>
          <w:szCs w:val="20"/>
        </w:rPr>
        <w:t>Technické parametry přijímání datových zpráv: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Datové zprávy jsou přijímány ve formátech: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html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,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pdf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,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doc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,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rtf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, příp. dalších běžně používaných formátech datových zpráv. V případě pochybností o formátu, vzneste dotaz na naši e-podatelnu, kde Vám naše pracovnice sdělí, zda je uvedený formát akceptovatelný.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</w:rPr>
      </w:pPr>
    </w:p>
    <w:p w:rsidR="008F6393" w:rsidRPr="008F6393" w:rsidRDefault="008F6393" w:rsidP="008F6393">
      <w:pPr>
        <w:jc w:val="both"/>
        <w:outlineLvl w:val="3"/>
        <w:rPr>
          <w:rFonts w:ascii="Tahoma" w:hAnsi="Tahoma" w:cs="Tahoma"/>
          <w:b/>
          <w:bCs/>
          <w:color w:val="FF6600"/>
          <w:sz w:val="20"/>
          <w:szCs w:val="20"/>
        </w:rPr>
      </w:pPr>
      <w:r w:rsidRPr="008F6393">
        <w:rPr>
          <w:rFonts w:ascii="Tahoma" w:hAnsi="Tahoma" w:cs="Tahoma"/>
          <w:b/>
          <w:bCs/>
          <w:color w:val="FF6600"/>
          <w:sz w:val="20"/>
          <w:szCs w:val="20"/>
        </w:rPr>
        <w:t>Postup v případě zjištění škodlivého kódu u přijaté datové zprávy: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Datová zpráva, u které byl zjištěn škodlivý kód, není zpracovávána. Pokud z přijaté datové zprávy lze zjistit elektronickou adresu odesilatele, je na tuto adresu zasláno sdělení o zjištění škodlivého kódu.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</w:rPr>
      </w:pP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Vyřizování dotazů týkajících se provozu elektronické podatelny zasílejte na adresu e-podatelny </w:t>
      </w:r>
      <w:proofErr w:type="spellStart"/>
      <w:r w:rsidR="00E32C93">
        <w:rPr>
          <w:rFonts w:ascii="Tahoma" w:hAnsi="Tahoma" w:cs="Tahoma"/>
          <w:b/>
          <w:bCs/>
          <w:sz w:val="20"/>
          <w:szCs w:val="20"/>
        </w:rPr>
        <w:t>obec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>novaves</w:t>
        </w:r>
        <w:proofErr w:type="spellEnd"/>
        <w:r>
          <w:rPr>
            <w:rStyle w:val="Hypertextovodkaz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>@</w:t>
        </w:r>
        <w:r w:rsidR="00E32C93">
          <w:rPr>
            <w:rStyle w:val="Hypertextovodkaz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>seznam</w:t>
        </w:r>
        <w:r>
          <w:rPr>
            <w:rStyle w:val="Hypertextovodkaz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>l.cz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, případně na adresu Obecní úřad Nová Ves v Horách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čp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. 33, 435 45 Nová Ves v Horách, či volejte na tel.: 476 113 156.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</w:rPr>
      </w:pP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 w:rsidRPr="008F6393">
        <w:rPr>
          <w:rFonts w:ascii="Tahoma" w:hAnsi="Tahoma" w:cs="Tahoma"/>
          <w:b/>
          <w:bCs/>
          <w:color w:val="FF6600"/>
          <w:sz w:val="20"/>
          <w:szCs w:val="20"/>
        </w:rPr>
        <w:t>Oprávněný zaměstnanec</w:t>
      </w:r>
      <w:r>
        <w:rPr>
          <w:rFonts w:ascii="Tahoma" w:hAnsi="Tahoma" w:cs="Tahoma"/>
          <w:b/>
          <w:bCs/>
          <w:sz w:val="20"/>
          <w:szCs w:val="20"/>
        </w:rPr>
        <w:t xml:space="preserve"> OÚ Nová Ves v Horách, kterému byl vydán kvalifikovaný certifikát: 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Bc. Radka Malkusová 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Kvalifikovaný certifikát vydala První certifikační autorita a.s.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</w:rPr>
      </w:pP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  <w:sz w:val="20"/>
          <w:szCs w:val="20"/>
        </w:rPr>
      </w:pPr>
      <w:r w:rsidRPr="008F6393">
        <w:rPr>
          <w:rFonts w:ascii="Tahoma" w:hAnsi="Tahoma" w:cs="Tahoma"/>
          <w:b/>
          <w:bCs/>
          <w:color w:val="FF6600"/>
          <w:sz w:val="20"/>
          <w:szCs w:val="20"/>
        </w:rPr>
        <w:t>Seznam právních předpisů</w:t>
      </w:r>
      <w:r>
        <w:rPr>
          <w:rFonts w:ascii="Tahoma" w:hAnsi="Tahoma" w:cs="Tahoma"/>
          <w:b/>
          <w:bCs/>
          <w:sz w:val="20"/>
          <w:szCs w:val="20"/>
        </w:rPr>
        <w:t>, podle kterých je možné vůči Obecnímu úřadu Nová Ves v Horách činit právní úkony v elektronické podobě a náležitosti těchto úkonů, zejména náležitosti týkající se použití zaručeného elektronického podpisu:</w:t>
      </w:r>
    </w:p>
    <w:p w:rsidR="008F6393" w:rsidRDefault="008F6393" w:rsidP="008F6393">
      <w:pPr>
        <w:jc w:val="both"/>
        <w:outlineLvl w:val="3"/>
        <w:rPr>
          <w:rFonts w:ascii="Tahoma" w:hAnsi="Tahoma" w:cs="Tahoma"/>
          <w:b/>
          <w:bCs/>
        </w:rPr>
      </w:pPr>
    </w:p>
    <w:p w:rsidR="00427D08" w:rsidRPr="00C248AB" w:rsidRDefault="008F6393" w:rsidP="00C248AB">
      <w:pPr>
        <w:numPr>
          <w:ilvl w:val="0"/>
          <w:numId w:val="1"/>
        </w:numPr>
        <w:jc w:val="both"/>
        <w:outlineLvl w:val="3"/>
        <w:rPr>
          <w:rFonts w:ascii="Tahoma" w:hAnsi="Tahoma" w:cs="Tahoma"/>
          <w:b/>
          <w:bCs/>
          <w:color w:val="FF6600"/>
          <w:sz w:val="20"/>
          <w:szCs w:val="20"/>
        </w:rPr>
      </w:pPr>
      <w:r>
        <w:rPr>
          <w:b/>
          <w:bCs/>
          <w:sz w:val="20"/>
          <w:szCs w:val="20"/>
        </w:rPr>
        <w:t>Stížnosti, oznámení a podněty</w:t>
      </w:r>
      <w:r>
        <w:rPr>
          <w:rFonts w:ascii="Tahoma" w:hAnsi="Tahoma" w:cs="Tahoma"/>
          <w:b/>
          <w:bCs/>
          <w:sz w:val="20"/>
          <w:szCs w:val="20"/>
        </w:rPr>
        <w:t xml:space="preserve"> podle </w:t>
      </w:r>
      <w:r w:rsidR="00C248AB">
        <w:rPr>
          <w:rFonts w:ascii="Tahoma" w:hAnsi="Tahoma" w:cs="Tahoma"/>
          <w:b/>
          <w:bCs/>
          <w:sz w:val="20"/>
          <w:szCs w:val="20"/>
        </w:rPr>
        <w:t>nařízení vlády č. 370/2005</w:t>
      </w:r>
      <w:r>
        <w:rPr>
          <w:rFonts w:ascii="Tahoma" w:hAnsi="Tahoma" w:cs="Tahoma"/>
          <w:b/>
          <w:bCs/>
          <w:sz w:val="20"/>
          <w:szCs w:val="20"/>
        </w:rPr>
        <w:t xml:space="preserve"> - nemusejí být elektronicky podepsány, ale musejí v předmětu zprávy obsahovat text: </w:t>
      </w:r>
      <w:r w:rsidRPr="008F6393">
        <w:rPr>
          <w:rFonts w:ascii="Tahoma" w:hAnsi="Tahoma" w:cs="Tahoma"/>
          <w:b/>
          <w:bCs/>
          <w:color w:val="FF6600"/>
          <w:sz w:val="20"/>
          <w:szCs w:val="20"/>
        </w:rPr>
        <w:t>ZPRÁVA PRO ELEKTRONICKOU PODATELNU.</w:t>
      </w:r>
    </w:p>
    <w:sectPr w:rsidR="00427D08" w:rsidRPr="00C248AB" w:rsidSect="00C248AB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F7D"/>
    <w:multiLevelType w:val="hybridMultilevel"/>
    <w:tmpl w:val="B9FC7E1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8F6393"/>
    <w:rsid w:val="00427D08"/>
    <w:rsid w:val="00525538"/>
    <w:rsid w:val="00897F4D"/>
    <w:rsid w:val="008F6393"/>
    <w:rsid w:val="00C248AB"/>
    <w:rsid w:val="00E32C93"/>
    <w:rsid w:val="00F4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8F6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8F6393"/>
    <w:rPr>
      <w:color w:val="0000FF"/>
      <w:u w:val="single"/>
    </w:rPr>
  </w:style>
  <w:style w:type="paragraph" w:styleId="Textbubliny">
    <w:name w:val="Balloon Text"/>
    <w:basedOn w:val="Normln"/>
    <w:semiHidden/>
    <w:rsid w:val="00F4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96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ves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ves@iol.cz" TargetMode="External"/><Relationship Id="rId5" Type="http://schemas.openxmlformats.org/officeDocument/2006/relationships/hyperlink" Target="mailto:novaves@io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elektronické podatelně obce </vt:lpstr>
    </vt:vector>
  </TitlesOfParts>
  <Company>Obecní úřad Nová Ves v Horách</Company>
  <LinksUpToDate>false</LinksUpToDate>
  <CharactersWithSpaces>2543</CharactersWithSpaces>
  <SharedDoc>false</SharedDoc>
  <HLinks>
    <vt:vector size="18" baseType="variant"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>mailto:novaves@iol.cz</vt:lpwstr>
      </vt:variant>
      <vt:variant>
        <vt:lpwstr/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mailto:novaves@iol.cz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mailto:novaves@iol.cz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elektronické podatelně obce</dc:title>
  <dc:creator>Radka Malkusová</dc:creator>
  <cp:lastModifiedBy>Malkusova</cp:lastModifiedBy>
  <cp:revision>2</cp:revision>
  <cp:lastPrinted>2007-01-26T07:19:00Z</cp:lastPrinted>
  <dcterms:created xsi:type="dcterms:W3CDTF">2013-07-17T12:44:00Z</dcterms:created>
  <dcterms:modified xsi:type="dcterms:W3CDTF">2013-07-17T12:44:00Z</dcterms:modified>
</cp:coreProperties>
</file>